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CF" w:rsidRPr="00AB48CF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Методическая статья </w:t>
      </w:r>
    </w:p>
    <w:p w:rsidR="00AB48CF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«Формирование адаптивной среды на уроках английского языка через использование </w:t>
      </w:r>
      <w:proofErr w:type="spellStart"/>
      <w:r w:rsidRPr="00AB4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AB4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технологий»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Кожаева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Наталья Георгиевна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Учитель английского языка, МОУ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муниципального общеобразовательного учреждения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Комсомольской средней общеобразовательной школы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муниципального района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Кинельский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 </w:t>
      </w:r>
    </w:p>
    <w:p w:rsidR="00A543ED" w:rsidRDefault="00A543ED" w:rsidP="00A54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предназначена для учителей английского языка</w:t>
      </w:r>
    </w:p>
    <w:p w:rsidR="000A38CE" w:rsidRPr="004D5F6A" w:rsidRDefault="000A38CE" w:rsidP="00A54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Статья опубликована порталом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Ucheba</w:t>
      </w:r>
      <w:r w:rsidRPr="004D5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com</w:t>
      </w:r>
      <w:r w:rsidR="004D5F6A" w:rsidRPr="004D5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5" w:history="1"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ucheba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com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/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met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_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rus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/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k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_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inostrannyi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/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formir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_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sredy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="004D5F6A" w:rsidRPr="00B04E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htm</w:t>
        </w:r>
      </w:hyperlink>
      <w:r w:rsidR="004D5F6A" w:rsidRPr="004D5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Состояние здоровья подрастающего поколения - важнейший показатель благополучия общества и государства, не только отражающий настоящую ситуацию, но и дающий прогноз на будущее.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Ухудшение здоровья детей школьного возраста в России стало не только медицинской, но и серьезной педагогической проблемой.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статистике состояния здоровья большую группу составляют дети, находящиеся «между здоровьем и болезнью».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процессе обучения дети, подростки, юноши и девушки пытаются привыкнуть жить в условиях ограниченной свободы и очень нуждаются в понимании и конструктивной помощи со стороны взрослых.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Один из самых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травматичных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 для здоровья школьников является общая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стрессогенная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 организации образовательного процесса и проведения уроков. По данным исследований психолога в МОУ Комсомольской средней школе уровень тревожности и негативных эмоций на октябрь 2005 года значительно превышал норму, то есть, почти 60% учащихся постоянно или часто испытывают учебный стресс (приложение№1). Отсюда стремительно ухудшающиеся показатели психологического и физического здоровья учащихся.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этом фоне снижается успеваемость учащихся, ухудшается их дисциплина, усиливается состояние тревожности.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это обуславливает необходимость в формировании особой, щадящей среды, где учитываются все трудности учащихся в процессе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обучения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предлагается квалифицированная педагогическая поддержка.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разработать систему условий адаптивной образовательной среды на основе освоения и реализации технологий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здоровьесбережения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(идея заимствована у профессора П.И. Третьякова).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гипотеза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для участников учебного процесса будут созданы оптимальные условия: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гуманизация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содержания урока, целесообразные формы организации учебного процесса, эффективные методы обучения, разнообразные виды поддержки ученика, право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свободного выбора, комфортная вещно-пространственная среда, то это будет способствовать адаптации участников образовательного процесса на уроке.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направления моей деятельности.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Здоровьесбережение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реализуется через оптимизацию содержания и целенаправленной организации урока английского языка.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моих уроках я использую методы </w:t>
      </w: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позитивной психологической поддержки ученика на уроке, учет индивидуальных особенностей учащегося и дифференцированный подход к детям с разными возможностями, поддержание познавательного интереса к изучению английского языка, и также принцип двигательной активности на уроке.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1.Урок – зона психологического комфорта.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введения в урок видов деятельности, поддерживающих положительное отношение ребенка к себе, уверенность в себе, в своих силах и доброжелательное отношение к окружающим, изменился микроклимат на уроке.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Атмосфера на уроках стала более благоприятной для обучения и для межличностного общения.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этой целью использую методы эмоциональной раскачки, медитативно релаксационные упражнения, упражнения на рефлексию, визуализацию и релаксацию.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Упражнение «Комплименты».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по очереди говорят друг другу добрые слова, стараясь акцентировать достоинства своих одноклассников.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Игра «</w:t>
      </w:r>
      <w:proofErr w:type="spellStart"/>
      <w:proofErr w:type="gram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Вам-сообщение</w:t>
      </w:r>
      <w:proofErr w:type="spellEnd"/>
      <w:proofErr w:type="gram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кругу передается сообщение, например «Я рад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тебя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видеть». «Ты сегодня хорошо выглядишь» и т.д.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Игра «Подарок».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Предлагается подарить своему однокласснику что-то нематериальное. «Я дарю тебе счастье (солнце, дружбу)».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Методика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«Утренний сбор». Дети делятся со своими одноклассниками планами на сегодняшний день, поздравляют с днями рождения и т.п.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Задания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«Поделись радостью». «Нарисуй свое настроение» и т. д.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Медитативно - релаксационные упражнения.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1.Упражнение «Я вижу, я слышу, я чувствую».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ученик должен сказать три предложения, что он видит; три предложения, что он слышит, три предложения о том, что он чувствует.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Количество предложений зависит от уровня обучения.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2.Упражнение «Деревянная кукла» в формате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физминутки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Кукла падает. Сначала кисти поднятых рук, затем до локтя, голова, кукла складывается в поясе и покачивается.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3.Упражнение на релаксацию и визуализацию.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Расслабленная поза, глубокое дыхание, тишина. Учитель на английском языке просит представить лес, аромат лесной поляны, тихий шелест листвы и т.п.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Одним из важных средств создания благоприятного микроклимата является, на мой взгляд, похвала ученика. Она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может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вербальной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: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«Well done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!»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«How clever you are!», «Good boy/girl!»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.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.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Невербальные методы поощрения: улыбка, жесты, мимика, аплодисменты и т.д.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Вспоминается высказывание К.Д. Ушинского: «Учитель! Помни, твоя улыбка стоит тысячи слов».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Похвалу учителя можно выразить в раздаточных жетонах, карточках.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Оценивание в виде солнышка, где лучики выдаются в виде бонуса за удачный ответ. Побеждает тот, чье солнышко ярче.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Разрезные жетончики (по типу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пазлз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Чем полнее картинка, тем значительнее их победа. На своих уроках я достаточно широко практикую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самооценивание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взаимооценку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Например, оцени свою работу на уроке: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034415" cy="969010"/>
            <wp:effectExtent l="19050" t="0" r="0" b="0"/>
            <wp:docPr id="1" name="Рисунок 1" descr="http://www.ucheba.com/images/clip_image00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heba.com/images/clip_image002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good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(хорошо)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034415" cy="958215"/>
            <wp:effectExtent l="19050" t="0" r="0" b="0"/>
            <wp:docPr id="2" name="Рисунок 2" descr="http://www.ucheba.com/images/clip_image00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cheba.com/images/clip_image004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(нормально)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34415" cy="958215"/>
            <wp:effectExtent l="19050" t="0" r="0" b="0"/>
            <wp:docPr id="3" name="Рисунок 3" descr="http://www.ucheba.com/images/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cheba.com/images/clip_image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Try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again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!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(попробуй еще!)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034415" cy="958215"/>
            <wp:effectExtent l="19050" t="0" r="0" b="0"/>
            <wp:docPr id="4" name="Рисунок 4" descr="http://www.ucheba.com/images/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cheba.com/images/clip_image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2.Индивидуальный и дифференцированный подход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моих уроках осуществляется через учет личных интересов и особенностей ученика и возможность выбрать свой уровень и объем задания. Дополнительный языковой материал подбирается с учетом увлечений ученика. Организуя виды взаимодействия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учитываю уровень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экстравертированности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интровентированности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Например, для выполнения определенных заданий на моих уроках разрешается выбрать либо индивидуальный, либо групповой стиль работы.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Можно, например, подготовить презентацию, или сделать задание в письменной форме.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Разделение учащихся на 3 типа синтетический, аналитический, и кинестетический – позволяет индивидуализировать стиль и предпочтительные методы работы на уроке.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Практикую на своих уроках элементы уровневого обучения: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Выбор уровня выполнения домашнего задания, контроля по теме.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 выбора домашнего задания.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класс. Тема: «Мой день». Седьмой урок по теме. Задание: рассказать о своем выходном дне.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3 балла - написать рассказ 7-8 предложений (основа есть в учебнике);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4 балл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а-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рассказать о своем выходном 7-8 предложений;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5 баллов – рассказать о том, как ваша семья проводит выходные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10-12 предложений).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3.Двигательная активность учеников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уроке английского языка способствует лучшему овладению языковым материалам, снятию усталости и повышению мотивации к обучению.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Отличительной особенностью многих упражнений на уроке английского языка является активная жестикуляция для подкрепления слухового образа визуальным. При этом визуальные образы, воспринимаемые с картинки, запоминаются хуже, чем те слова или словосочетания, которые учитель и дети показывают сами и на себе. Здесь, на мой взгляд, срабатывает еще и другой вид памяти, который можно назвать «память тела» или «память мышц». Особенно это актуально на начальном этапе обучения английскому языку.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Активное поведение учащихся на уроке обеспечивается за счет использования рифмовок, стихотворений, песен на основе движений и проведения физкультминуток: на уроке проводятся 1-2 физкультминутки по 2-3 минуты продолжительностью через 15-20 минут после начала урока.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Обязательным условием эффективного проведения подобных форм – положительный эмоциональный фон.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примеры некоторых активных форм работы, с успехом используемых мною на уроках.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After</w:t>
      </w:r>
      <w:proofErr w:type="spell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bath</w:t>
      </w:r>
      <w:proofErr w:type="spell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After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bath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try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try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try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wipe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myself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Till I dry, dry, dry.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wipe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hands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fingers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two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wet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legs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And a little shiny nose.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Just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think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how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much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Less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time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I'd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take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If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I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were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dog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And could shake, shake, shake.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***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 Have you ever seen the moo-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Come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tea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Have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The moo-moo you will see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Moo-moo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Attention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moo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!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Begin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!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Right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arm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!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(поднимаем и машем)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Повторяем первую часть и добавляем: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Left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arm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3. Right leg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lastRenderedPageBreak/>
        <w:t xml:space="preserve">4. Left leg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5. Nod your head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6. Turn around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7. Sit down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***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1.Thumbs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up </w:t>
      </w:r>
    </w:p>
    <w:p w:rsidR="00AB48CF" w:rsidRPr="00A543ED" w:rsidRDefault="00AB48CF" w:rsidP="00AB48C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Wrists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Elbows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2.Thumbs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Wrists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Elbows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Chest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out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Thumbs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Wrists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Elbows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Chest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out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Knees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Thumbs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Wrists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Elbows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Chest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out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Knees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Thumbs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Wrists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Elbows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Chest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out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Knees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Tongue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out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sha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***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эти рифмовки забавны и могут использоваться для проведения физзарядок.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уроках я также практикую зарядки для снятия мышечного утомления с пальцев при письме.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•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 These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are mother's forks and knives (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пальцы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обеих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скрещены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) </w:t>
      </w:r>
    </w:p>
    <w:p w:rsidR="00AB48CF" w:rsidRPr="00A543ED" w:rsidRDefault="00AB48CF" w:rsidP="00AB48CF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This is mother's table (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изображаем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столик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) </w:t>
      </w:r>
    </w:p>
    <w:p w:rsidR="00AB48CF" w:rsidRPr="00A543ED" w:rsidRDefault="00AB48CF" w:rsidP="00AB48CF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This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mother's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looking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glass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изображаем зеркальце и прихорашивающуюся маму ) </w:t>
      </w:r>
    </w:p>
    <w:p w:rsidR="00AB48CF" w:rsidRPr="00A543ED" w:rsidRDefault="00AB48CF" w:rsidP="00AB48CF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This is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baby '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s cradle .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(колыбелька для ребенка)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***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 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Five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little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gentlemen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Going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for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walk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Five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little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gentlemen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Stop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for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talk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Along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came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five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ladies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They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stood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all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together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And they began to dance.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(5 пальчиков –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джентельмены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5 пальчиков – леди, они встречаются и начинают танцевать).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Зарядка для глаз.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left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right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up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down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around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nose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Look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that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rose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Close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your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eyes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Open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wink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smile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numPr>
          <w:ilvl w:val="2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Your eyes are happy again.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Поддержание интереса к изучению английского языка.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учитель знает, как важно уйти от формальной зубрежки, ввести в учебный процесс игровые, развлекательные моменты, активизировать познавательные мотивы обучения. В этом отношении иностранный язык – особый предмет. Ученики проходят долгий путь усвоения чужого языка, заучивание новых слов, работы со словарем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 И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все?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как хочется уже сейчас получить подлинное удовольствие от общения с иной языковой культурой, самостоятельно прочитать по-английски занимательный текст, оценить знаменитый английский тонкий юмор, пополнить свой лексический запас английской пословицей, поиграть. Обучение через развлечение и игру – цель учителя английского языка.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использую игровую методику, особенно широко на младшем и среднем этапах обучения. Чем ближе к жизни игровая ситуация, тем легче и быстрее дети запоминают языковой материал.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Например, вводя тему «Одежда», я предлагаю детям игру «Модники и модницы». Дети могут похвастаться нарядами, которые у них есть дома. При изучении названий фруктов и овощей мы играем в игру «Избалованный Мишка». Кроме лексики, эта игра закрепляет структуры « I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am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hungry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» (я голоден), « I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am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thirsty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» (хочу пить) и вопрос типа «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Do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you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want</w:t>
      </w:r>
      <w:proofErr w:type="spellEnd"/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?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(хочешь ли ты?…).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целью повышения интереса к английскому языку я провожу занимательные уроки или ввожу занимательные элементы в уроки.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Вот, например, урок, который я провожу в 5-8 классах.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доске круг для игры с дротиками. Он разделен на сегменты. 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Возможные сегменты: рифмовки, скороговорки, песни, веселый театр, спорт и т.п.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Обязательно ввожу сегмент «Счастливчик». Класс делится на 2-3 группы. Группа выбирает стрелка. Стрелок попаданием дротика в цель выбирает задание. Например, выбран сегмент «Рифмовки». Первая группа начинает. Кто знает больше. Если попадают в сегмент «Счастливчик» - жетончик дается без задания. Игра идет до полного выбора сегментов. Наполнение игры можно варьировать в зависимости от уровня учащихся.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повышения мотивации, особенно на старшем этапе, подходит метод проектов.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своей работе я опробовала несколько </w:t>
      </w: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типов проектов: исследовательские, творческие, информационные и проектн</w:t>
      </w:r>
      <w:proofErr w:type="gram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о-</w:t>
      </w:r>
      <w:proofErr w:type="gram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ориентированные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Мои ученики не раз выходили на уровень округа и получали призовые места.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</w:t>
      </w:r>
      <w:proofErr w:type="gram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проект «Мы – </w:t>
      </w:r>
      <w:proofErr w:type="spell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тинейджеры</w:t>
      </w:r>
      <w:proofErr w:type="spellEnd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».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8-го класса провела ряд исследований через анкетирование своих сверстников о том, что интересует подростков, какие у них самые важные ценности, какой они видят свою школу и свое будущее. По результатам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они нарисовали портрет идеального, реального подростка и наметили программу совершенствования.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Проект 9-го класса «С Днем рождения, школа!»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 приурочен к 70-летию школы. Он состоял из видеофильма «Путеводитель по школе» и альбом «История школы». Альбом был сделан после многочисленных интервью с ветеранами школы и партнерской работы с кружком краеведения.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Проект «Самарский регион – территория успеха». 10 класс</w:t>
      </w:r>
      <w:proofErr w:type="gramStart"/>
      <w:r w:rsidRPr="00A54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проекте были не только освещены достижения области, но и славная история совхоза Комсомолец, был дан анализ проблем текущего момента своей малой родины и намечены пути их возможного решения.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еще проекты на тему « Диана-принцесса Уэльская», «Обращение в английском языке», « Радуга профессий», «Национальные праздники США и Великобритании, как ресурс развития международного туризма».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 проектов является составной частью обучения английскому языку и поддерживает мотивацию к учению – в проектной работе она всегда положительная – и личный интерес: проект отражает интерес учащихся, их собственный мир.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5.Структура рациональной организации урока английского языка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80"/>
        <w:gridCol w:w="3748"/>
        <w:gridCol w:w="5127"/>
      </w:tblGrid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Факторы урока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Уровень гигиенической рациональности Урока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Плотность урока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менее 60% и не более 75%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Число видов учебной деятельности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4-7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продолжительность различных видов учебной деятельности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более 10 минут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Частота чередования видов учебной деятельности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Смена не позднее, чем через 7-10 минут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Число видов преподавания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менее 3 </w:t>
            </w:r>
          </w:p>
        </w:tc>
      </w:tr>
      <w:tr w:rsidR="00AB48CF" w:rsidRPr="00A543ED" w:rsidTr="00AB48CF">
        <w:trPr>
          <w:tblCellSpacing w:w="0" w:type="dxa"/>
        </w:trPr>
        <w:tc>
          <w:tcPr>
            <w:tcW w:w="48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75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эмоциональных разрядок (число) </w:t>
            </w:r>
          </w:p>
        </w:tc>
        <w:tc>
          <w:tcPr>
            <w:tcW w:w="5130" w:type="dxa"/>
            <w:hideMark/>
          </w:tcPr>
          <w:p w:rsidR="00AB48CF" w:rsidRPr="00A543ED" w:rsidRDefault="00AB48CF" w:rsidP="00AB4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2-3 </w:t>
            </w:r>
          </w:p>
        </w:tc>
      </w:tr>
    </w:tbl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заимствована у Н.К. Смирнова «</w:t>
      </w:r>
      <w:proofErr w:type="spellStart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Здоровьесберегающие</w:t>
      </w:r>
      <w:proofErr w:type="spellEnd"/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образовательные технологии»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структура оптимально подходит для проведения уроков, позволяет избежать утомления учащихся, свести к минимуму учебный стресс, помогает достичь хороших результатов в преподавании.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своих уроках я чаще всего придерживаюсь следующей системы урока: организационный момент, мотивация и постановка цели, опрос, актуализация знаний, изучение нового, закрепление, контроль/коррекция, итоги, домашнее задание, постановка новых целей.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Рациональное чередование видов деятельности помогает избежать снижения внимания, усталости. Разнообразие типов взаимодействия на уроке обеспечивает активный </w:t>
      </w: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стереотип поведения учащихся на уроке и снимает усталость, делает урок более эмоциональным.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работают в парах, в парах сменного состава, в группах сменного состава. Делимся на группы по цвету карточки, по символу, по разрезанной картинке, по месяцу рождения и т.п.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Сменность партнера и партнеров по методике Ривина снимает усталость, привносит элемент новизны. В группе распределение обязанностей носит достаточно демократичный характер. Если ты не можешь что-то написать, ты можешь оформить, подобрать материал и т.д. слабый ребенок чувствует себя в группе увереннее, более защищенным.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Результаты: </w:t>
      </w:r>
    </w:p>
    <w:p w:rsid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год работы по формированию условий адаптивной среды был зафиксирован более высокий уровень настроения, оптимизма и более низкий уровень фоновой тревожности учащихся. По результатам промежуточной диагностики, проведенной в декабре 2006 года, мы можем утверждать, что процесс формирования адаптивн</w:t>
      </w:r>
      <w:r w:rsid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среды идет успешно.</w:t>
      </w:r>
    </w:p>
    <w:p w:rsidR="00A543ED" w:rsidRPr="00A543ED" w:rsidRDefault="00A543ED" w:rsidP="00A543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43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Список литературы</w:t>
      </w:r>
    </w:p>
    <w:p w:rsidR="00A543ED" w:rsidRDefault="00A543ED" w:rsidP="00A54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Антропова М.В., Кузнецова Л.М., Манке Г.Г. Состояние здоровья школьников 90-ых годов // Magister.-1999</w:t>
      </w:r>
    </w:p>
    <w:p w:rsidR="00A543ED" w:rsidRDefault="00A543ED" w:rsidP="00A54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Безруких М.М., Демин В.И. Оценка функционального состояния организма школьников при умственных нагрузках по динамике ряда вегетативных показателей // Новые исследования по возрастной физиологии.-1981.</w:t>
      </w:r>
    </w:p>
    <w:p w:rsidR="00A543ED" w:rsidRDefault="00A543ED" w:rsidP="00A54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3.Дми</w:t>
      </w:r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триев А.А. Оздоровительная направленность обучения как один из важнейших принципов педагогической </w:t>
      </w:r>
      <w:proofErr w:type="spellStart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Проблемы педагогической </w:t>
      </w:r>
      <w:proofErr w:type="spellStart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Сборник </w:t>
      </w:r>
      <w:proofErr w:type="spellStart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proofErr w:type="spellEnd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трудов под ред. проф. </w:t>
      </w:r>
      <w:proofErr w:type="spellStart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Колбанова</w:t>
      </w:r>
      <w:proofErr w:type="spellEnd"/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В.В.- Санкт-Петербург, 1997</w:t>
      </w:r>
    </w:p>
    <w:p w:rsidR="00A543ED" w:rsidRPr="00A543ED" w:rsidRDefault="00A543ED" w:rsidP="00A54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Кузнецова Л.М. Современные особенности здоровья детей и подростков и их взаимосвязь с проблемами образования// Перемены.-2000.-№2.-С.148-156.</w:t>
      </w:r>
    </w:p>
    <w:p w:rsidR="00A543ED" w:rsidRPr="00A543ED" w:rsidRDefault="00A543ED" w:rsidP="00A54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Тихомирова Л.Ф. Деятельность учреждений образования по охране и укреплению здоровья детей.- Учебно-методическое пособие.- Ярославль: ИПКРО, 2000.-112с.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B48CF" w:rsidRPr="00A543ED" w:rsidRDefault="00AB48CF" w:rsidP="00AB4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</w:p>
    <w:p w:rsidR="00AC7026" w:rsidRPr="00A543ED" w:rsidRDefault="004D5F6A">
      <w:pPr>
        <w:rPr>
          <w:rFonts w:ascii="Times New Roman" w:hAnsi="Times New Roman" w:cs="Times New Roman"/>
        </w:rPr>
      </w:pPr>
    </w:p>
    <w:sectPr w:rsidR="00AC7026" w:rsidRPr="00A543ED" w:rsidSect="005D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FE3"/>
    <w:multiLevelType w:val="multilevel"/>
    <w:tmpl w:val="1E0E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36FF3"/>
    <w:multiLevelType w:val="multilevel"/>
    <w:tmpl w:val="FEC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250A7"/>
    <w:multiLevelType w:val="multilevel"/>
    <w:tmpl w:val="A1C6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77C7B"/>
    <w:multiLevelType w:val="multilevel"/>
    <w:tmpl w:val="3D70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F5129"/>
    <w:multiLevelType w:val="multilevel"/>
    <w:tmpl w:val="C6A4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96D24"/>
    <w:multiLevelType w:val="multilevel"/>
    <w:tmpl w:val="A4A8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B90A2D"/>
    <w:multiLevelType w:val="multilevel"/>
    <w:tmpl w:val="1FA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91A0C"/>
    <w:multiLevelType w:val="multilevel"/>
    <w:tmpl w:val="ECE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5D7590"/>
    <w:multiLevelType w:val="multilevel"/>
    <w:tmpl w:val="B1F0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D6CFE"/>
    <w:multiLevelType w:val="multilevel"/>
    <w:tmpl w:val="1746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defaultTabStop w:val="708"/>
  <w:characterSpacingControl w:val="doNotCompress"/>
  <w:compat/>
  <w:rsids>
    <w:rsidRoot w:val="00AB48CF"/>
    <w:rsid w:val="000A38CE"/>
    <w:rsid w:val="004D5F6A"/>
    <w:rsid w:val="005D00D8"/>
    <w:rsid w:val="009575DA"/>
    <w:rsid w:val="00A543ED"/>
    <w:rsid w:val="00AB48CF"/>
    <w:rsid w:val="00AC098C"/>
    <w:rsid w:val="00F5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D8"/>
  </w:style>
  <w:style w:type="paragraph" w:styleId="2">
    <w:name w:val="heading 2"/>
    <w:basedOn w:val="a"/>
    <w:link w:val="20"/>
    <w:uiPriority w:val="9"/>
    <w:qFormat/>
    <w:rsid w:val="00A54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8CF"/>
    <w:rPr>
      <w:b/>
      <w:bCs/>
    </w:rPr>
  </w:style>
  <w:style w:type="character" w:styleId="a5">
    <w:name w:val="Emphasis"/>
    <w:basedOn w:val="a0"/>
    <w:uiPriority w:val="20"/>
    <w:qFormat/>
    <w:rsid w:val="00AB48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8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4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4D5F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ucheba.com/met_rus/k_inostrannyi/formir_sredy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2436</Words>
  <Characters>13890</Characters>
  <Application>Microsoft Office Word</Application>
  <DocSecurity>0</DocSecurity>
  <Lines>115</Lines>
  <Paragraphs>32</Paragraphs>
  <ScaleCrop>false</ScaleCrop>
  <Company>WolfishLair</Company>
  <LinksUpToDate>false</LinksUpToDate>
  <CharactersWithSpaces>16294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</cp:revision>
  <dcterms:created xsi:type="dcterms:W3CDTF">2010-08-19T04:38:00Z</dcterms:created>
  <dcterms:modified xsi:type="dcterms:W3CDTF">2010-08-20T12:11:00Z</dcterms:modified>
</cp:coreProperties>
</file>